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CB29C" w14:textId="77777777" w:rsidR="0066738B" w:rsidRDefault="0066738B" w:rsidP="00F35A7B">
      <w:pPr>
        <w:jc w:val="center"/>
      </w:pPr>
      <w:bookmarkStart w:id="0" w:name="_GoBack"/>
      <w:bookmarkEnd w:id="0"/>
    </w:p>
    <w:p w14:paraId="12FCD168" w14:textId="77777777" w:rsidR="00A77835" w:rsidRDefault="00A77835" w:rsidP="00F35A7B">
      <w:pPr>
        <w:jc w:val="center"/>
      </w:pPr>
    </w:p>
    <w:p w14:paraId="07FA483E" w14:textId="77777777" w:rsidR="00A77835" w:rsidRDefault="00A77835" w:rsidP="00F35A7B">
      <w:pPr>
        <w:jc w:val="center"/>
      </w:pPr>
    </w:p>
    <w:p w14:paraId="27B2349D" w14:textId="77777777" w:rsidR="00F35A7B" w:rsidRDefault="00F35A7B" w:rsidP="00F35A7B">
      <w:pPr>
        <w:jc w:val="center"/>
      </w:pPr>
    </w:p>
    <w:p w14:paraId="7A992673" w14:textId="77777777" w:rsidR="00F35A7B" w:rsidRDefault="00F35A7B" w:rsidP="00F35A7B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F35A7B">
        <w:rPr>
          <w:rFonts w:ascii="Arial" w:hAnsi="Arial" w:cs="Arial"/>
          <w:b/>
          <w:bCs/>
          <w:sz w:val="28"/>
          <w:szCs w:val="28"/>
          <w:u w:val="single"/>
        </w:rPr>
        <w:t>Agenda – February 20, 2023 – Special Meeting – 10:00 AM</w:t>
      </w:r>
    </w:p>
    <w:p w14:paraId="60650B8D" w14:textId="77777777" w:rsidR="00F35A7B" w:rsidRDefault="00F35A7B" w:rsidP="00F35A7B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14:paraId="1F791124" w14:textId="77777777" w:rsidR="009D092E" w:rsidRDefault="009D092E" w:rsidP="00F35A7B">
      <w:pPr>
        <w:pStyle w:val="NoSpacing"/>
        <w:rPr>
          <w:rFonts w:ascii="Arial" w:hAnsi="Arial" w:cs="Arial"/>
          <w:sz w:val="28"/>
          <w:szCs w:val="28"/>
        </w:rPr>
      </w:pPr>
    </w:p>
    <w:p w14:paraId="029361A8" w14:textId="77777777" w:rsidR="009D092E" w:rsidRDefault="00F35A7B" w:rsidP="00F35A7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  Review and act upon the</w:t>
      </w:r>
      <w:r w:rsidR="00A77835">
        <w:rPr>
          <w:rFonts w:ascii="Arial" w:hAnsi="Arial" w:cs="Arial"/>
          <w:sz w:val="28"/>
          <w:szCs w:val="28"/>
        </w:rPr>
        <w:t xml:space="preserve"> </w:t>
      </w:r>
      <w:r w:rsidR="009D092E">
        <w:rPr>
          <w:rFonts w:ascii="Arial" w:hAnsi="Arial" w:cs="Arial"/>
          <w:sz w:val="28"/>
          <w:szCs w:val="28"/>
        </w:rPr>
        <w:t>addition</w:t>
      </w:r>
      <w:r w:rsidR="00A77835">
        <w:rPr>
          <w:rFonts w:ascii="Arial" w:hAnsi="Arial" w:cs="Arial"/>
          <w:sz w:val="28"/>
          <w:szCs w:val="28"/>
        </w:rPr>
        <w:t xml:space="preserve"> of a senior-maintenance man posi</w:t>
      </w:r>
      <w:r w:rsidR="009D092E">
        <w:rPr>
          <w:rFonts w:ascii="Arial" w:hAnsi="Arial" w:cs="Arial"/>
          <w:sz w:val="28"/>
          <w:szCs w:val="28"/>
        </w:rPr>
        <w:t>tion</w:t>
      </w:r>
      <w:r w:rsidR="00047F19">
        <w:rPr>
          <w:rFonts w:ascii="Arial" w:hAnsi="Arial" w:cs="Arial"/>
          <w:sz w:val="28"/>
          <w:szCs w:val="28"/>
        </w:rPr>
        <w:t>.</w:t>
      </w:r>
    </w:p>
    <w:p w14:paraId="6B1619C2" w14:textId="77777777" w:rsidR="00047F19" w:rsidRDefault="00047F19" w:rsidP="00F35A7B">
      <w:pPr>
        <w:pStyle w:val="NoSpacing"/>
        <w:rPr>
          <w:rFonts w:ascii="Arial" w:hAnsi="Arial" w:cs="Arial"/>
          <w:sz w:val="28"/>
          <w:szCs w:val="28"/>
        </w:rPr>
      </w:pPr>
    </w:p>
    <w:p w14:paraId="49E71C5E" w14:textId="77777777" w:rsidR="00047F19" w:rsidRDefault="00047F19" w:rsidP="00F35A7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 Review and act upon Resolution No. 2 of 2023 authorizing the Latrobe </w:t>
      </w:r>
    </w:p>
    <w:p w14:paraId="42381A7D" w14:textId="77777777" w:rsidR="00047F19" w:rsidRDefault="00047F19" w:rsidP="00F35A7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Municipal Authority (LMA) to </w:t>
      </w:r>
      <w:r w:rsidR="00062B29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ccept ACH </w:t>
      </w:r>
      <w:r w:rsidR="00062B29">
        <w:rPr>
          <w:rFonts w:ascii="Arial" w:hAnsi="Arial" w:cs="Arial"/>
          <w:sz w:val="28"/>
          <w:szCs w:val="28"/>
        </w:rPr>
        <w:t>p</w:t>
      </w:r>
      <w:r>
        <w:rPr>
          <w:rFonts w:ascii="Arial" w:hAnsi="Arial" w:cs="Arial"/>
          <w:sz w:val="28"/>
          <w:szCs w:val="28"/>
        </w:rPr>
        <w:t xml:space="preserve">ayments and designating the </w:t>
      </w:r>
    </w:p>
    <w:p w14:paraId="7D5D0D2A" w14:textId="77777777" w:rsidR="00047F19" w:rsidRDefault="00047F19" w:rsidP="00F35A7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LMA employees that are authorized to submit ACH Files. </w:t>
      </w:r>
    </w:p>
    <w:p w14:paraId="75CF09B4" w14:textId="77777777" w:rsidR="00DE02F2" w:rsidRDefault="00DE02F2" w:rsidP="00F35A7B">
      <w:pPr>
        <w:pStyle w:val="NoSpacing"/>
        <w:rPr>
          <w:rFonts w:ascii="Arial" w:hAnsi="Arial" w:cs="Arial"/>
          <w:sz w:val="28"/>
          <w:szCs w:val="28"/>
        </w:rPr>
      </w:pPr>
    </w:p>
    <w:p w14:paraId="22B42B90" w14:textId="77777777" w:rsidR="00A77835" w:rsidRDefault="009D092E" w:rsidP="00F35A7B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A77835">
        <w:rPr>
          <w:rFonts w:ascii="Arial" w:hAnsi="Arial" w:cs="Arial"/>
          <w:sz w:val="28"/>
          <w:szCs w:val="28"/>
        </w:rPr>
        <w:t xml:space="preserve"> </w:t>
      </w:r>
    </w:p>
    <w:p w14:paraId="74F7FFD0" w14:textId="77777777" w:rsidR="00A77835" w:rsidRDefault="00A77835" w:rsidP="00F35A7B">
      <w:pPr>
        <w:pStyle w:val="NoSpacing"/>
        <w:rPr>
          <w:rFonts w:ascii="Arial" w:hAnsi="Arial" w:cs="Arial"/>
          <w:sz w:val="28"/>
          <w:szCs w:val="28"/>
        </w:rPr>
      </w:pPr>
    </w:p>
    <w:p w14:paraId="691DB9DC" w14:textId="77777777" w:rsidR="00A77835" w:rsidRPr="00A77835" w:rsidRDefault="00A77835" w:rsidP="00A77835">
      <w:pPr>
        <w:pStyle w:val="NoSpacing"/>
        <w:jc w:val="center"/>
        <w:rPr>
          <w:rFonts w:ascii="Arial" w:hAnsi="Arial" w:cs="Arial"/>
          <w:color w:val="FF0000"/>
          <w:sz w:val="28"/>
          <w:szCs w:val="28"/>
        </w:rPr>
      </w:pPr>
      <w:r w:rsidRPr="00A77835">
        <w:rPr>
          <w:rFonts w:ascii="Arial" w:hAnsi="Arial" w:cs="Arial"/>
          <w:color w:val="FF0000"/>
          <w:sz w:val="28"/>
          <w:szCs w:val="28"/>
        </w:rPr>
        <w:t>Next Regular Meeting – March 21, 2023 – 4:30 PM</w:t>
      </w:r>
    </w:p>
    <w:sectPr w:rsidR="00A77835" w:rsidRPr="00A778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A7B"/>
    <w:rsid w:val="00047F19"/>
    <w:rsid w:val="00062B29"/>
    <w:rsid w:val="00170F85"/>
    <w:rsid w:val="0066738B"/>
    <w:rsid w:val="009D092E"/>
    <w:rsid w:val="00A77835"/>
    <w:rsid w:val="00B60F26"/>
    <w:rsid w:val="00DE02F2"/>
    <w:rsid w:val="00F3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13145"/>
  <w15:chartTrackingRefBased/>
  <w15:docId w15:val="{685D47A7-8924-460A-9013-F6EEDF85E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5A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Hauser</dc:creator>
  <cp:keywords/>
  <dc:description/>
  <cp:lastModifiedBy>Chris Bova</cp:lastModifiedBy>
  <cp:revision>2</cp:revision>
  <dcterms:created xsi:type="dcterms:W3CDTF">2023-02-16T20:20:00Z</dcterms:created>
  <dcterms:modified xsi:type="dcterms:W3CDTF">2023-02-16T20:20:00Z</dcterms:modified>
</cp:coreProperties>
</file>